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1E4" w:rsidRPr="00EC3D15" w:rsidRDefault="009A01E4" w:rsidP="009A01E4">
      <w:pPr>
        <w:spacing w:line="30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30"/>
          <w:szCs w:val="30"/>
        </w:rPr>
        <w:t>Аналитическая справка по о</w:t>
      </w:r>
      <w:r>
        <w:rPr>
          <w:rFonts w:ascii="Times New Roman" w:eastAsia="Times New Roman" w:hAnsi="Times New Roman" w:cs="Times New Roman"/>
          <w:b/>
          <w:bCs/>
          <w:sz w:val="30"/>
          <w:szCs w:val="30"/>
        </w:rPr>
        <w:t xml:space="preserve">рганизации </w:t>
      </w:r>
      <w:r>
        <w:rPr>
          <w:rFonts w:ascii="Times New Roman" w:eastAsia="Times New Roman" w:hAnsi="Times New Roman" w:cs="Times New Roman"/>
          <w:b/>
          <w:bCs/>
          <w:sz w:val="30"/>
          <w:szCs w:val="30"/>
        </w:rPr>
        <w:t xml:space="preserve">оздоровительной кампании </w:t>
      </w:r>
      <w:r w:rsidRPr="00912BCD">
        <w:rPr>
          <w:rFonts w:ascii="Times New Roman" w:eastAsia="Times New Roman" w:hAnsi="Times New Roman" w:cs="Times New Roman"/>
          <w:b/>
          <w:bCs/>
          <w:sz w:val="30"/>
          <w:szCs w:val="30"/>
        </w:rPr>
        <w:t>обучающихся</w:t>
      </w:r>
      <w:r w:rsidRPr="00912BCD">
        <w:rPr>
          <w:rFonts w:ascii="Times New Roman" w:eastAsia="Times New Roman" w:hAnsi="Times New Roman" w:cs="Times New Roman"/>
          <w:b/>
          <w:bCs/>
          <w:sz w:val="30"/>
          <w:szCs w:val="30"/>
        </w:rPr>
        <w:t xml:space="preserve"> в</w:t>
      </w:r>
      <w:r>
        <w:rPr>
          <w:rFonts w:ascii="Times New Roman" w:eastAsia="Times New Roman" w:hAnsi="Times New Roman" w:cs="Times New Roman"/>
          <w:b/>
          <w:bCs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0"/>
          <w:szCs w:val="30"/>
        </w:rPr>
        <w:t xml:space="preserve">летний </w:t>
      </w:r>
      <w:r w:rsidRPr="00912BCD">
        <w:rPr>
          <w:rFonts w:ascii="Times New Roman" w:eastAsia="Times New Roman" w:hAnsi="Times New Roman" w:cs="Times New Roman"/>
          <w:b/>
          <w:bCs/>
          <w:sz w:val="30"/>
          <w:szCs w:val="30"/>
        </w:rPr>
        <w:t>период</w:t>
      </w:r>
      <w:r>
        <w:rPr>
          <w:rFonts w:ascii="Times New Roman" w:eastAsia="Times New Roman" w:hAnsi="Times New Roman" w:cs="Times New Roman"/>
          <w:b/>
          <w:bCs/>
          <w:sz w:val="30"/>
          <w:szCs w:val="30"/>
        </w:rPr>
        <w:t xml:space="preserve"> 2022 года.</w:t>
      </w:r>
    </w:p>
    <w:p w:rsidR="009A01E4" w:rsidRPr="008A0397" w:rsidRDefault="009A01E4" w:rsidP="009A01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A01E4" w:rsidRPr="00912BCD" w:rsidRDefault="009A01E4" w:rsidP="009A01E4">
      <w:pPr>
        <w:ind w:firstLine="708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6E17E2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Работа по проведению летней оздоровительной кампании в Новодеревеньковском районе в 2022 году велась согласно Постановлению администрации Новодеревеньковского района </w:t>
      </w:r>
      <w:r w:rsidRPr="006E17E2">
        <w:rPr>
          <w:rFonts w:ascii="Times New Roman" w:hAnsi="Times New Roman" w:cs="Times New Roman"/>
          <w:sz w:val="28"/>
          <w:szCs w:val="28"/>
        </w:rPr>
        <w:t>№40 от 18.02.2022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17E2">
        <w:rPr>
          <w:rFonts w:ascii="Times New Roman" w:hAnsi="Times New Roman" w:cs="Times New Roman"/>
          <w:sz w:val="28"/>
          <w:szCs w:val="28"/>
        </w:rPr>
        <w:t>«О мерах по организации отдыха и оздоровления детей в Новодеревеньковском районе в 2022 году»</w:t>
      </w:r>
      <w:r w:rsidRPr="006E17E2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, Приказа отдела образования </w:t>
      </w:r>
      <w:r w:rsidRPr="006E17E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№</w:t>
      </w:r>
      <w:r w:rsidRPr="006E17E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12 от</w:t>
      </w:r>
      <w:r w:rsidRPr="006E17E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21.02.2022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г.</w:t>
      </w:r>
      <w:r w:rsidRPr="006E17E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«О мерах по организации отдыха и оздоровления детей в Новодеревеньковском районе в 2022 году».</w:t>
      </w:r>
    </w:p>
    <w:p w:rsidR="009A01E4" w:rsidRPr="00912BCD" w:rsidRDefault="009A01E4" w:rsidP="009A01E4">
      <w:pPr>
        <w:widowControl/>
        <w:ind w:firstLine="708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В 2022 году в районе работало 4</w:t>
      </w:r>
      <w:r w:rsidRPr="00912BC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оздоровит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ельных лагеря</w:t>
      </w:r>
      <w:r w:rsidRPr="00912BC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с дневным пребыванием на базе общеобразовательных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учреждений района с охватом 154 ребенка</w:t>
      </w:r>
      <w:r w:rsidRPr="00912BC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. Пр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одолжительность смены составила</w:t>
      </w:r>
      <w:r w:rsidRPr="00912BC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21 день. Сто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имость одного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дето дня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составила 140 руб</w:t>
      </w:r>
      <w:r w:rsidRPr="00912BC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.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20к.</w:t>
      </w:r>
      <w:r w:rsidRPr="00912BC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На питание детей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из районного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бюджета потрачено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436 969 руб.</w:t>
      </w:r>
    </w:p>
    <w:p w:rsidR="009A01E4" w:rsidRPr="00912BCD" w:rsidRDefault="009A01E4" w:rsidP="009A01E4">
      <w:pPr>
        <w:widowControl/>
        <w:ind w:firstLine="708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912BC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При подготовке к летней оздоровительной кампани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и прошли акарицидную обработку 3</w:t>
      </w:r>
      <w:r w:rsidRPr="00912BC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га прилегающих территорий оздоровительны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х лагерей на общую сумму 10 620 рублей. 22</w:t>
      </w:r>
      <w:r w:rsidRPr="00912BC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 000 рублей выделено на приобретение дезинфицирующих и хозяйственных средств, а также витаминизацию продукции. Все сотрудники пришкольных лагерей прошли медосмотры.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 Персонал пищеблоков составил</w:t>
      </w:r>
      <w:r w:rsidRPr="00912BC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11 человек. Все работники пищеблоков прошли обследование на носительство острых кишечных инфекций бактериальной и вирусной этиологии.</w:t>
      </w:r>
    </w:p>
    <w:p w:rsidR="009A01E4" w:rsidRPr="00912BCD" w:rsidRDefault="009A01E4" w:rsidP="009A01E4">
      <w:pPr>
        <w:widowControl/>
        <w:ind w:firstLine="708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912BC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В соответствии с требованиями СП 3.1/2.43598-</w:t>
      </w:r>
      <w:r w:rsidRPr="00912BC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20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все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 w:rsidRPr="00912BC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организации отдыха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были </w:t>
      </w:r>
      <w:r w:rsidRPr="00912BC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обеспечены бесконтактными термометрами, приборами для обеззараживания воздуха, дезинфицирующими средствами, средствами индивидуальной защиты.</w:t>
      </w:r>
    </w:p>
    <w:p w:rsidR="009A01E4" w:rsidRPr="00912BCD" w:rsidRDefault="009A01E4" w:rsidP="009A01E4">
      <w:pPr>
        <w:widowControl/>
        <w:ind w:firstLine="708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912BC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Приняты меры по поставке качественных и безопасных пищевых продуктов, исключающих возможность обеспечения детей несбалансированным питанием.</w:t>
      </w:r>
    </w:p>
    <w:p w:rsidR="009A01E4" w:rsidRDefault="009A01E4" w:rsidP="009A01E4">
      <w:pPr>
        <w:widowControl/>
        <w:ind w:firstLine="708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912BC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В загородные </w:t>
      </w:r>
      <w:r w:rsidRPr="00912BC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лагеря за</w:t>
      </w:r>
      <w:r w:rsidRPr="00912BC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счет средств местного бюджета приобрете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но 5 путевок общей стоимостью 77 000 рублей и 12</w:t>
      </w:r>
      <w:r w:rsidRPr="00912BC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путевок за счет средств областного </w:t>
      </w:r>
      <w:r w:rsidRPr="00912BC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бюджета в</w:t>
      </w:r>
      <w:r w:rsidRPr="00912BC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БУ ОО ДО «Детский оздоровительно-образовательный (профильный) центр «Космос»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.  Выделен</w:t>
      </w:r>
      <w:r w:rsidRPr="00912BC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ы путевки в БУ ОО ДО «Детский оздоровительно-образовательный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(профильный) центр «Елочка» (5 путевок,</w:t>
      </w:r>
      <w:r w:rsidRPr="00790493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областной бюджет</w:t>
      </w:r>
      <w:r w:rsidRPr="00912BC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)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на профильную смену </w:t>
      </w:r>
      <w:r w:rsidRPr="00912BC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для </w:t>
      </w:r>
      <w:r w:rsidRPr="00912BC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одарённых</w:t>
      </w:r>
      <w:r w:rsidRPr="00912BC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дет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ей, победителей различных конкурсов и соревнований.</w:t>
      </w:r>
    </w:p>
    <w:p w:rsidR="009A01E4" w:rsidRDefault="009A01E4" w:rsidP="009A01E4">
      <w:pPr>
        <w:ind w:firstLine="3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целях проведения оздоровительной кампании 2023 </w:t>
      </w:r>
      <w:r>
        <w:rPr>
          <w:rFonts w:ascii="Times New Roman" w:hAnsi="Times New Roman" w:cs="Times New Roman"/>
          <w:b/>
          <w:sz w:val="28"/>
          <w:szCs w:val="28"/>
        </w:rPr>
        <w:t xml:space="preserve">года </w:t>
      </w:r>
      <w:r w:rsidRPr="009F1490">
        <w:rPr>
          <w:rFonts w:ascii="Times New Roman" w:hAnsi="Times New Roman" w:cs="Times New Roman"/>
          <w:b/>
          <w:sz w:val="28"/>
          <w:szCs w:val="28"/>
        </w:rPr>
        <w:t>необходимо</w:t>
      </w:r>
      <w:r w:rsidRPr="009F1490">
        <w:rPr>
          <w:rFonts w:ascii="Times New Roman" w:hAnsi="Times New Roman" w:cs="Times New Roman"/>
          <w:b/>
          <w:sz w:val="28"/>
          <w:szCs w:val="28"/>
        </w:rPr>
        <w:t>:</w:t>
      </w:r>
    </w:p>
    <w:p w:rsidR="009A01E4" w:rsidRDefault="009A01E4" w:rsidP="009A01E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A01E4">
        <w:rPr>
          <w:rFonts w:ascii="Times New Roman" w:hAnsi="Times New Roman" w:cs="Times New Roman"/>
          <w:sz w:val="28"/>
          <w:szCs w:val="28"/>
        </w:rPr>
        <w:t>сохранить уровень охвата детей и финансирования не менее показателей 2022 года</w:t>
      </w:r>
      <w:r w:rsidRPr="009A01E4">
        <w:rPr>
          <w:rFonts w:ascii="Times New Roman" w:hAnsi="Times New Roman" w:cs="Times New Roman"/>
          <w:sz w:val="28"/>
          <w:szCs w:val="28"/>
        </w:rPr>
        <w:t>;</w:t>
      </w:r>
    </w:p>
    <w:p w:rsidR="009A01E4" w:rsidRDefault="009A01E4" w:rsidP="009A01E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A01E4">
        <w:rPr>
          <w:rFonts w:ascii="Times New Roman" w:hAnsi="Times New Roman" w:cs="Times New Roman"/>
          <w:sz w:val="28"/>
          <w:szCs w:val="28"/>
        </w:rPr>
        <w:t xml:space="preserve">увеличить объём финансирования в бюджете Новодеревеньковского района на пришкольные лагеря с учётом увеличения стоимости питания на одного ребёнка в день; </w:t>
      </w:r>
    </w:p>
    <w:p w:rsidR="00E93115" w:rsidRDefault="009A01E4" w:rsidP="009A01E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A01E4">
        <w:rPr>
          <w:rFonts w:ascii="Times New Roman" w:hAnsi="Times New Roman" w:cs="Times New Roman"/>
          <w:sz w:val="28"/>
          <w:szCs w:val="28"/>
        </w:rPr>
        <w:t>увеличить в бюджете объем средств на приобретение путевок в загородные лагеря Орловской области</w:t>
      </w:r>
      <w:r w:rsidRPr="009A01E4">
        <w:rPr>
          <w:rFonts w:ascii="Times New Roman" w:hAnsi="Times New Roman" w:cs="Times New Roman"/>
          <w:sz w:val="28"/>
          <w:szCs w:val="28"/>
        </w:rPr>
        <w:t xml:space="preserve"> на профильные смены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9A01E4">
        <w:rPr>
          <w:rFonts w:ascii="Times New Roman" w:hAnsi="Times New Roman" w:cs="Times New Roman"/>
          <w:sz w:val="28"/>
          <w:szCs w:val="28"/>
        </w:rPr>
        <w:t xml:space="preserve"> для </w:t>
      </w:r>
      <w:r w:rsidRPr="009A01E4">
        <w:rPr>
          <w:rFonts w:ascii="Times New Roman" w:hAnsi="Times New Roman" w:cs="Times New Roman"/>
          <w:sz w:val="28"/>
          <w:szCs w:val="28"/>
        </w:rPr>
        <w:lastRenderedPageBreak/>
        <w:t>одарённых детей, победителей различных конкурсов и соревнований</w:t>
      </w:r>
      <w:r>
        <w:rPr>
          <w:rFonts w:ascii="Times New Roman" w:hAnsi="Times New Roman" w:cs="Times New Roman"/>
          <w:sz w:val="28"/>
          <w:szCs w:val="28"/>
        </w:rPr>
        <w:t>; для детей из «группы риска»</w:t>
      </w:r>
      <w:r w:rsidRPr="009A01E4">
        <w:rPr>
          <w:rFonts w:ascii="Times New Roman" w:hAnsi="Times New Roman" w:cs="Times New Roman"/>
          <w:sz w:val="28"/>
          <w:szCs w:val="28"/>
        </w:rPr>
        <w:t>.</w:t>
      </w:r>
    </w:p>
    <w:p w:rsidR="009A01E4" w:rsidRDefault="009A01E4" w:rsidP="009A01E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9A01E4" w:rsidRDefault="009A01E4" w:rsidP="009A01E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9A01E4" w:rsidRDefault="009A01E4" w:rsidP="009A01E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9A01E4" w:rsidRDefault="009A01E4" w:rsidP="009A01E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9A01E4" w:rsidRDefault="009A01E4" w:rsidP="009A01E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9A01E4" w:rsidRDefault="009A01E4" w:rsidP="009A01E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Аналитическая справка подготовлена </w:t>
      </w:r>
    </w:p>
    <w:p w:rsidR="009A01E4" w:rsidRDefault="009A01E4" w:rsidP="009A01E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главным специалистом </w:t>
      </w:r>
    </w:p>
    <w:p w:rsidR="009A01E4" w:rsidRPr="009A01E4" w:rsidRDefault="009A01E4" w:rsidP="009A01E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отдела образования И. А. Козловской.</w:t>
      </w:r>
      <w:bookmarkStart w:id="0" w:name="_GoBack"/>
      <w:bookmarkEnd w:id="0"/>
    </w:p>
    <w:sectPr w:rsidR="009A01E4" w:rsidRPr="009A01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7102A9"/>
    <w:multiLevelType w:val="hybridMultilevel"/>
    <w:tmpl w:val="94C60BC8"/>
    <w:lvl w:ilvl="0" w:tplc="E89ADD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1E4"/>
    <w:rsid w:val="009A01E4"/>
    <w:rsid w:val="00E93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99823B-571E-432C-BBCC-0B6EC766A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A01E4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01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409</Words>
  <Characters>2335</Characters>
  <Application>Microsoft Office Word</Application>
  <DocSecurity>0</DocSecurity>
  <Lines>19</Lines>
  <Paragraphs>5</Paragraphs>
  <ScaleCrop>false</ScaleCrop>
  <Company/>
  <LinksUpToDate>false</LinksUpToDate>
  <CharactersWithSpaces>2739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2022-08-05T09:36:00Z</dcterms:created>
  <dcterms:modified xsi:type="dcterms:W3CDTF">2022-08-05T09:50:00Z</dcterms:modified>
</cp:coreProperties>
</file>